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4A" w:rsidRPr="003A704A" w:rsidRDefault="003A704A" w:rsidP="003A7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E276FF" w:rsidRPr="00E276FF" w:rsidRDefault="00E276FF" w:rsidP="00E2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aklųjų bibliotekos direktorės </w:t>
      </w:r>
    </w:p>
    <w:p w:rsidR="003A704A" w:rsidRPr="003A704A" w:rsidRDefault="00E276FF" w:rsidP="00E2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>2019 m. rugsėjo 30 d. įsakymu Nr. 2</w:t>
      </w:r>
      <w:r w:rsidR="007739C5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bookmarkStart w:id="0" w:name="_GoBack"/>
      <w:bookmarkEnd w:id="0"/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>-VK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LIETUVOS AKLŲJŲ BIBLIOTEKOS</w:t>
      </w:r>
    </w:p>
    <w:p w:rsidR="003A704A" w:rsidRPr="003A704A" w:rsidRDefault="006458BC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KLAIPĖDOS</w:t>
      </w:r>
      <w:r w:rsidR="003A704A"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PADALINIO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VYRIAUSIOJO BIBLIOTEKININKO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PAREIGYBĖS APRAŠYMAS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PAREIGYBĖS CHARAKTERISTIKA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Lietuvos aklųjų bibliotekos </w:t>
      </w:r>
      <w:r w:rsidR="006458B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</w:t>
      </w:r>
      <w:r w:rsidR="008D1F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padalinio vyriausiasis bibliotekininkas yra samdomas pagal darbo sutartį valstybės biudžetinės įstaigos darbuotojas, priskiriamas kultūros ir meno darbuotojams.</w:t>
      </w:r>
    </w:p>
    <w:p w:rsidR="003A704A" w:rsidRP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2. Pareigybės grupė – 4411 Bibliotekų tarnautojai.</w:t>
      </w:r>
    </w:p>
    <w:p w:rsid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Pareigybės lygis – A2. </w:t>
      </w:r>
    </w:p>
    <w:p w:rsidR="00F1715F" w:rsidRPr="003A704A" w:rsidRDefault="00F1715F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Pareigybės kodas pagal Lietuvos profesijų klasifikatorių: 262204.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II. PASKIRTIS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Vyriausiojo bibliotekininko pareigybė reikalinga užtikrinti sklandų LAB </w:t>
      </w:r>
      <w:r w:rsidR="006458B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padalinio darbą. 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</w:pP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</w:t>
      </w: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  <w:t xml:space="preserve">III. SPECIALIEJI REIKALAVIMAI </w:t>
      </w:r>
    </w:p>
    <w:p w:rsidR="003A704A" w:rsidRPr="003A704A" w:rsidRDefault="003A704A" w:rsidP="003A70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  <w:t>VYRIAUSIOJO BIBLIOTEKININKO PAREIGAS EINANČIAM DARBUOTOJUI</w:t>
      </w:r>
      <w:r w:rsidRPr="003A704A"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 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 Darbuotojas, einantis šias pareigas, turi atitikti šiuos specialiuosius reikalavimus: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5.1. turėti aukštąjį universitetinį išsilavinimą su bakalauro kvalifikaciniu laipsniu ar jam prilygintu išsilavinimu arba aukštąjį koleginį išsilavinimą su profesinio bakalauro kvalifikaciniu laipsniu ar jam prilygintu išsilavinimu;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5.2. būti susipažinusiam su Lietuvos Respublikos įstatymais ir kitais teisės aktais, reglamentuojančiais bibliotekų veiklą;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5.3. turėti ne mažesnę kaip 2 metų darbo patirtį vartotojų aptarnavimo srityje;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5.4. gebėti dirbti kompiuteriu (Microsoft Office programiniu paketu, interneto paieškos sistemomis ir kt.), šiuolaikinio ryšio priemonėmis bei technologijomis;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5.5. mokėti bent vieną užsienio kalbą (anglų, rusų ar vokiečių) ne žemesniu kaip B1 lygiu (pagal Europass);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5.6. išmanyti raštvedybos taisykles;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5.7. sugebėti dirbti savarankiškai ir komandoje, turėti organizacinių gebėjimų;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5.8. gebėti valdyti, kaupti, sisteminti, apibendrinti informaciją, rengti išvadas ir priimti sprendimus;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5.9. gebėti savarankiškai planuoti ir organizuoti veiklą, priimti sprendimus, pasirinkti tinkamus darbo metodus.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1715F" w:rsidRPr="003A704A" w:rsidRDefault="00F1715F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Default="003A704A" w:rsidP="003A7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IV. ŠIAS PAREIGAS EINANČIO DARBUOTOJO FUNKCIJOS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 Šias pareigas einantis darbuotojas vykdo šias funkcijas: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6.1. Aptarnauja vartotojus stacionariai padalinio abonemente ir skaitykloje: išduoda leidinius, atako į informacines ir bibliografines užklausas, teikia kopijavimo, skenavimo ir spausdinimo paslaugas, konsultuoja kaip naudotis padalinio vartotojams skirtais kompiuteriais.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6.2. Renka, sistemina ir LAB Informacijos išteklių formavimo komisijos pirmininkui teikia vartotojų pageidavimus dėl leidinių specialiaisiais formatais asortimento.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6.3. Atsako už garsinių knygų klausymo įrangos išdavimą padalinyje aptarnaujamiems vartotojams ir vykdo jos apskaitą.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6.4. Organizuoja bibliotekos veiklos kryptį atitinkančius kultūrinius ir edukacinius renginius padalinyje.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6.5. Rengia ir viešina informaciją apie padalinyje organizuojamus renginius ir kitas teikiamas paslaugas.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6.6. Organizuoja kompiuterinio raštingumo ir naudojimosi virtualia aklųjų biblioteka ELVIS mokymus vartotojams.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6.7. Atlieka padalinio fondo apskaitos ir priežiūros darbus, kataloguoja, rekataloguoja naujus leidinius, suteikia jiems inventorinį numerį, vykdo leidinių nurašymą.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6.8. Atsako už padalinio dokumentų, paskirtų pagal LAB dokumentacijos planą, tvarkymą, saugojimą ir perdavimą administracijai.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6.9. Rengia ir teikia padalinio veiklos planus ir ataskaitas.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6.10. Renka su padalinio veikla susijusius statistinius duomenis, juos analizuoja, sistemina ir teikia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6.11. Dalyvauja bibliotekos atliekamuose tyrimuose vykdant padalinio stacionariai aptarnaujamų vartotojų apklausas.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6.12. Teikia pasiūlymus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padalinio teikiamų paslaugų tobulinimo.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6.13. Pavaduoja kitus padalinio darbuotojus.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6.14. Vykdo kitus vadovybės su padalinio veikla susijusius nenuolatinio pobūdžio pavedimus tam, kad būtų pasiekti bibliotekos strateginiai veiklos tikslai.</w:t>
      </w:r>
    </w:p>
    <w:p w:rsidR="003A704A" w:rsidRPr="003A704A" w:rsidRDefault="003A704A" w:rsidP="003A7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V. ŠIAS PAREIGAS EINANČIO DARBUOTOJO</w:t>
      </w:r>
      <w:r w:rsidRPr="003A704A">
        <w:rPr>
          <w:rFonts w:ascii="Times New Roman" w:eastAsia="Arial Unicode MS" w:hAnsi="Times New Roman" w:cs="Times New Roman"/>
          <w:bCs/>
          <w:sz w:val="24"/>
          <w:szCs w:val="24"/>
          <w:lang w:eastAsia="lt-LT"/>
        </w:rPr>
        <w:t xml:space="preserve"> </w:t>
      </w: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PAVALDUMAS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Šias pareigas einantis darbuotojas yra tiesiogiai pavaldus LAB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vedėjui.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</w:p>
    <w:p w:rsidR="003A704A" w:rsidRPr="003A704A" w:rsidRDefault="003A704A" w:rsidP="003A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</w:p>
    <w:p w:rsidR="00555649" w:rsidRDefault="007739C5"/>
    <w:sectPr w:rsidR="00555649" w:rsidSect="00E05617">
      <w:pgSz w:w="11906" w:h="16838"/>
      <w:pgMar w:top="1276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04A"/>
    <w:rsid w:val="001B4B4D"/>
    <w:rsid w:val="003A704A"/>
    <w:rsid w:val="00423DD5"/>
    <w:rsid w:val="006458BC"/>
    <w:rsid w:val="007739C5"/>
    <w:rsid w:val="008D1FB5"/>
    <w:rsid w:val="00AD011B"/>
    <w:rsid w:val="00B13A29"/>
    <w:rsid w:val="00E276FF"/>
    <w:rsid w:val="00F1715F"/>
    <w:rsid w:val="00F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E22"/>
  <w15:docId w15:val="{1563C766-E69F-4EF4-B4FD-7D5ABE9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Lina Kacevičienė</cp:lastModifiedBy>
  <cp:revision>9</cp:revision>
  <dcterms:created xsi:type="dcterms:W3CDTF">2019-07-16T10:59:00Z</dcterms:created>
  <dcterms:modified xsi:type="dcterms:W3CDTF">2019-12-09T06:27:00Z</dcterms:modified>
</cp:coreProperties>
</file>